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992A">
      <w:pPr>
        <w:tabs>
          <w:tab w:val="left" w:pos="5387"/>
          <w:tab w:val="left" w:pos="5670"/>
        </w:tabs>
        <w:spacing w:line="600" w:lineRule="exact"/>
        <w:ind w:right="-483" w:rightChars="-23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附件：</w:t>
      </w:r>
    </w:p>
    <w:p w14:paraId="04B0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F11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F1115"/>
          <w:sz w:val="44"/>
          <w:szCs w:val="44"/>
        </w:rPr>
        <w:t>第四届福建省大学生普法短视频大赛</w:t>
      </w:r>
      <w:r>
        <w:rPr>
          <w:rFonts w:hint="eastAsia" w:ascii="方正公文小标宋" w:hAnsi="方正公文小标宋" w:eastAsia="方正公文小标宋" w:cs="方正公文小标宋"/>
          <w:color w:val="0F1115"/>
          <w:sz w:val="44"/>
          <w:szCs w:val="44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color w:val="0F1115"/>
          <w:sz w:val="44"/>
          <w:szCs w:val="44"/>
        </w:rPr>
        <w:t>获奖名单</w:t>
      </w:r>
    </w:p>
    <w:bookmarkEnd w:id="0"/>
    <w:p w14:paraId="123A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F1115"/>
          <w:sz w:val="32"/>
          <w:szCs w:val="32"/>
        </w:rPr>
      </w:pPr>
    </w:p>
    <w:p w14:paraId="61CC4241">
      <w:pPr>
        <w:keepNext w:val="0"/>
        <w:keepLines w:val="0"/>
        <w:pageBreakBefore w:val="0"/>
        <w:widowControl w:val="0"/>
        <w:tabs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center"/>
        <w:textAlignment w:val="auto"/>
        <w:rPr>
          <w:rFonts w:hint="eastAsia" w:ascii="仿宋" w:hAnsi="仿宋" w:eastAsia="仿宋" w:cs="仿宋"/>
          <w:b/>
          <w:bCs/>
          <w:color w:val="0F111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</w:rPr>
        <w:t>一等奖</w:t>
      </w:r>
    </w:p>
    <w:p w14:paraId="7416AA8D">
      <w:pPr>
        <w:keepNext w:val="0"/>
        <w:keepLines w:val="0"/>
        <w:pageBreakBefore w:val="0"/>
        <w:widowControl w:val="0"/>
        <w:tabs>
          <w:tab w:val="left" w:pos="5387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</w:t>
      </w:r>
      <w:r>
        <w:rPr>
          <w:rFonts w:ascii="Times New Roman" w:hAnsi="Times New Roman" w:eastAsia="仿宋" w:cs="Times New Roman"/>
          <w:sz w:val="32"/>
          <w:szCs w:val="32"/>
        </w:rPr>
        <w:t>谁的账</w:t>
      </w:r>
      <w:r>
        <w:rPr>
          <w:rFonts w:hint="eastAsia" w:ascii="Times New Roman" w:hAnsi="Times New Roman" w:eastAsia="仿宋" w:cs="Times New Roman"/>
          <w:sz w:val="32"/>
          <w:szCs w:val="32"/>
        </w:rPr>
        <w:t>号》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福建警察学院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</w:rPr>
        <w:t>《</w:t>
      </w:r>
      <w:r>
        <w:rPr>
          <w:rFonts w:ascii="Times New Roman" w:hAnsi="Times New Roman" w:eastAsia="仿宋" w:cs="Times New Roman"/>
          <w:sz w:val="32"/>
          <w:szCs w:val="32"/>
        </w:rPr>
        <w:t>麻精风云之“药” 窕陷阱</w:t>
      </w:r>
      <w:r>
        <w:rPr>
          <w:rFonts w:hint="eastAsia" w:ascii="Times New Roman" w:hAnsi="Times New Roman" w:eastAsia="仿宋" w:cs="Times New Roman"/>
          <w:sz w:val="32"/>
          <w:szCs w:val="32"/>
        </w:rPr>
        <w:t>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莆田学院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</w:rPr>
        <w:t>《</w:t>
      </w:r>
      <w:r>
        <w:rPr>
          <w:rFonts w:ascii="Times New Roman" w:hAnsi="Times New Roman" w:eastAsia="仿宋" w:cs="Times New Roman"/>
          <w:sz w:val="32"/>
          <w:szCs w:val="32"/>
        </w:rPr>
        <w:t>暗线</w:t>
      </w:r>
      <w:r>
        <w:rPr>
          <w:rFonts w:hint="eastAsia" w:ascii="Times New Roman" w:hAnsi="Times New Roman" w:eastAsia="仿宋" w:cs="Times New Roman"/>
          <w:sz w:val="32"/>
          <w:szCs w:val="32"/>
        </w:rPr>
        <w:t>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厦门南洋职业学院</w:t>
      </w:r>
    </w:p>
    <w:p w14:paraId="2499D57E">
      <w:pPr>
        <w:keepNext w:val="0"/>
        <w:keepLines w:val="0"/>
        <w:pageBreakBefore w:val="0"/>
        <w:widowControl w:val="0"/>
        <w:tabs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</w:rPr>
        <w:t>二等奖</w:t>
      </w:r>
    </w:p>
    <w:p w14:paraId="3C9FF666">
      <w:pPr>
        <w:keepNext w:val="0"/>
        <w:keepLines w:val="0"/>
        <w:pageBreakBefore w:val="0"/>
        <w:widowControl w:val="0"/>
        <w:tabs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《警惕的红线》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福建理工大学</w:t>
      </w:r>
    </w:p>
    <w:p w14:paraId="5FBC86A9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《天黑请闭眼，反诈请睁眼》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福建农林大学</w:t>
      </w:r>
    </w:p>
    <w:p w14:paraId="5E86F8E7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《反盗维权，权护真章》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福建理工大学</w:t>
      </w:r>
    </w:p>
    <w:p w14:paraId="7B07AB41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《我的菲菲》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厦门南洋职业学院</w:t>
      </w:r>
    </w:p>
    <w:p w14:paraId="7041C7AF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《爱情买卖》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福建师范大学协和学院</w:t>
      </w:r>
    </w:p>
    <w:p w14:paraId="26967425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《对盗版说“不”》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漳州理工职业学院</w:t>
      </w:r>
    </w:p>
    <w:p w14:paraId="74F274BF">
      <w:pPr>
        <w:keepNext w:val="0"/>
        <w:keepLines w:val="0"/>
        <w:pageBreakBefore w:val="0"/>
        <w:widowControl w:val="0"/>
        <w:tabs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center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三等奖</w:t>
      </w:r>
    </w:p>
    <w:p w14:paraId="1475C444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《“贷”你避雷》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泉州轻工职业学院</w:t>
      </w:r>
    </w:p>
    <w:p w14:paraId="04F7285E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《讲“青廉”故事、建清朗校园</w:t>
      </w:r>
      <w:r>
        <w:rPr>
          <w:rFonts w:hint="eastAsia"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Times New Roman"/>
          <w:sz w:val="32"/>
          <w:szCs w:val="32"/>
        </w:rPr>
        <w:t>——系好人生的第一粒廉洁扣子》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福建师范大学</w:t>
      </w:r>
    </w:p>
    <w:p w14:paraId="18D45273">
      <w:pPr>
        <w:keepNext w:val="0"/>
        <w:keepLines w:val="0"/>
        <w:pageBreakBefore w:val="0"/>
        <w:widowControl w:val="0"/>
        <w:tabs>
          <w:tab w:val="left" w:pos="5387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《抢票倒计时，骗局正当时》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福建农林大学</w:t>
      </w:r>
    </w:p>
    <w:p w14:paraId="246BD760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《绷紧防骗之弦，擦亮识骗之眼》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福州外语外贸学院</w:t>
      </w:r>
    </w:p>
    <w:p w14:paraId="5832504C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《守护古厝，法不容“窃”》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阳光学院</w:t>
      </w:r>
    </w:p>
    <w:p w14:paraId="1D3F45F5">
      <w:pPr>
        <w:keepNext w:val="0"/>
        <w:keepLines w:val="0"/>
        <w:pageBreakBefore w:val="0"/>
        <w:widowControl w:val="0"/>
        <w:tabs>
          <w:tab w:val="left" w:pos="5387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《青山“治”》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武夷学院</w:t>
      </w:r>
    </w:p>
    <w:p w14:paraId="1F6B9362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  <w:tab w:val="left" w:pos="588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《“馅饼”现形记》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集美大学</w:t>
      </w:r>
    </w:p>
    <w:p w14:paraId="7D01E619">
      <w:pPr>
        <w:keepNext w:val="0"/>
        <w:keepLines w:val="0"/>
        <w:pageBreakBefore w:val="0"/>
        <w:widowControl w:val="0"/>
        <w:tabs>
          <w:tab w:val="left" w:pos="5387"/>
          <w:tab w:val="left" w:pos="5529"/>
          <w:tab w:val="left" w:pos="5670"/>
          <w:tab w:val="left" w:pos="588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《深渊边缘：反间防谍实录》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厦门大学嘉庚学院</w:t>
      </w:r>
    </w:p>
    <w:p w14:paraId="4CE54292">
      <w:pPr>
        <w:keepNext w:val="0"/>
        <w:keepLines w:val="0"/>
        <w:pageBreakBefore w:val="0"/>
        <w:widowControl w:val="0"/>
        <w:tabs>
          <w:tab w:val="left" w:pos="5529"/>
          <w:tab w:val="left" w:pos="5670"/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《警惕身边微渗透，筑牢安全防火墙》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福州工商学院</w:t>
      </w:r>
    </w:p>
    <w:p w14:paraId="1237ADB0">
      <w:pPr>
        <w:keepNext w:val="0"/>
        <w:keepLines w:val="0"/>
        <w:pageBreakBefore w:val="0"/>
        <w:widowControl w:val="0"/>
        <w:tabs>
          <w:tab w:val="left" w:pos="5529"/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483" w:rightChars="-23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《帆船风云》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厦门理工学院</w:t>
      </w:r>
    </w:p>
    <w:p w14:paraId="2E8909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DCD5234-A6A2-4EC0-BAC5-8CC2DC15C6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FED2007-F1E3-4AB7-BE31-53C7B84748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88DCB81-B979-43EA-A87A-3D66A6193D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67F73"/>
    <w:rsid w:val="32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2025-11-11T02:12:00Z</dcterms:created>
  <dc:creator>北风羌笛</dc:creator>
  <cp:lastModifiedBy>北风羌笛</cp:lastModifiedBy>
  <dcterms:modified xsi:type="dcterms:W3CDTF">2025-11-11T02:12:41Z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D8A7A0FA05A144C9BBF73EC6509FA6EB_11</vt:lpwstr>
  </property>
  <property fmtid="{D5CDD505-2E9C-101B-9397-08002B2CF9AE}" pid="4" name="KSOTemplateDocerSaveRecord">
    <vt:lpwstr>eyJoZGlkIjoiYTAzN2E4Y2RjNWM3NDNiMTQwNDNiNDY0NzhhYjcyMjciLCJ1c2VySWQiOiI2NjE4NTE0NDUifQ==</vt:lpwstr>
  </property>
</Properties>
</file>